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39" w:rsidRPr="007E5FE0" w:rsidRDefault="007E5FE0">
      <w:pPr>
        <w:rPr>
          <w:rFonts w:ascii="メイリオ" w:eastAsia="メイリオ" w:hAnsi="メイリオ"/>
          <w:b/>
          <w:sz w:val="28"/>
          <w:szCs w:val="28"/>
        </w:rPr>
      </w:pPr>
      <w:r w:rsidRPr="007E5FE0">
        <w:rPr>
          <w:rFonts w:ascii="メイリオ" w:eastAsia="メイリオ" w:hAnsi="メイリオ" w:hint="eastAsia"/>
          <w:b/>
          <w:sz w:val="28"/>
          <w:szCs w:val="28"/>
        </w:rPr>
        <w:t>細則２</w:t>
      </w:r>
    </w:p>
    <w:p w:rsidR="007E5FE0" w:rsidRPr="007E5FE0" w:rsidRDefault="007E5FE0" w:rsidP="004D2225">
      <w:pPr>
        <w:spacing w:line="0" w:lineRule="atLeast"/>
        <w:rPr>
          <w:rFonts w:ascii="メイリオ" w:eastAsia="メイリオ" w:hAnsi="メイリオ"/>
          <w:b/>
          <w:sz w:val="28"/>
          <w:szCs w:val="28"/>
        </w:rPr>
      </w:pPr>
      <w:r w:rsidRPr="007E5FE0">
        <w:rPr>
          <w:rFonts w:ascii="メイリオ" w:eastAsia="メイリオ" w:hAnsi="メイリオ" w:hint="eastAsia"/>
          <w:b/>
          <w:sz w:val="28"/>
          <w:szCs w:val="28"/>
        </w:rPr>
        <w:t xml:space="preserve">　　ネット健康</w:t>
      </w:r>
      <w:r w:rsidR="00B328DE">
        <w:rPr>
          <w:rFonts w:ascii="メイリオ" w:eastAsia="メイリオ" w:hAnsi="メイリオ" w:hint="eastAsia"/>
          <w:b/>
          <w:sz w:val="28"/>
          <w:szCs w:val="28"/>
        </w:rPr>
        <w:t>問題</w:t>
      </w:r>
      <w:r w:rsidRPr="007E5FE0">
        <w:rPr>
          <w:rFonts w:ascii="メイリオ" w:eastAsia="メイリオ" w:hAnsi="メイリオ" w:hint="eastAsia"/>
          <w:b/>
          <w:sz w:val="28"/>
          <w:szCs w:val="28"/>
        </w:rPr>
        <w:t xml:space="preserve">啓発者養成全国連絡協議会　</w:t>
      </w:r>
    </w:p>
    <w:p w:rsidR="007E5FE0" w:rsidRPr="00854180" w:rsidRDefault="007E5FE0" w:rsidP="004D2225">
      <w:pPr>
        <w:spacing w:line="0" w:lineRule="atLeast"/>
        <w:ind w:firstLineChars="500" w:firstLine="1303"/>
        <w:rPr>
          <w:rFonts w:ascii="メイリオ" w:eastAsia="メイリオ" w:hAnsi="メイリオ"/>
          <w:b/>
          <w:sz w:val="28"/>
          <w:szCs w:val="28"/>
        </w:rPr>
      </w:pPr>
      <w:r w:rsidRPr="007E5FE0">
        <w:rPr>
          <w:rFonts w:ascii="メイリオ" w:eastAsia="メイリオ" w:hAnsi="メイリオ" w:hint="eastAsia"/>
          <w:b/>
          <w:sz w:val="28"/>
          <w:szCs w:val="28"/>
        </w:rPr>
        <w:t>会計(</w:t>
      </w:r>
      <w:r w:rsidR="00813231">
        <w:rPr>
          <w:rFonts w:ascii="メイリオ" w:eastAsia="メイリオ" w:hAnsi="メイリオ" w:hint="eastAsia"/>
          <w:b/>
          <w:sz w:val="28"/>
          <w:szCs w:val="28"/>
        </w:rPr>
        <w:t>講演料、教材開発料等の謝金等</w:t>
      </w:r>
      <w:r w:rsidRPr="007E5FE0">
        <w:rPr>
          <w:rFonts w:ascii="メイリオ" w:eastAsia="メイリオ" w:hAnsi="メイリオ" w:hint="eastAsia"/>
          <w:b/>
          <w:sz w:val="28"/>
          <w:szCs w:val="28"/>
        </w:rPr>
        <w:t>)</w:t>
      </w:r>
      <w:r>
        <w:rPr>
          <w:rFonts w:ascii="メイリオ" w:eastAsia="メイリオ" w:hAnsi="メイリオ" w:hint="eastAsia"/>
          <w:b/>
          <w:sz w:val="28"/>
          <w:szCs w:val="28"/>
        </w:rPr>
        <w:t>規定</w:t>
      </w:r>
      <w:r w:rsidR="004D2225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3B53C4" w:rsidRPr="00854180">
        <w:rPr>
          <w:rFonts w:ascii="メイリオ" w:eastAsia="メイリオ" w:hAnsi="メイリオ" w:hint="eastAsia"/>
          <w:b/>
          <w:szCs w:val="21"/>
        </w:rPr>
        <w:t>Ver.3.0</w:t>
      </w:r>
    </w:p>
    <w:p w:rsidR="004D2225" w:rsidRDefault="004D2225" w:rsidP="007E5FE0">
      <w:pPr>
        <w:ind w:firstLineChars="300" w:firstLine="57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</w:t>
      </w:r>
      <w:bookmarkStart w:id="0" w:name="_GoBack"/>
      <w:bookmarkEnd w:id="0"/>
      <w:r>
        <w:rPr>
          <w:rFonts w:asciiTheme="minorEastAsia" w:hAnsiTheme="minorEastAsia" w:hint="eastAsia"/>
          <w:b/>
          <w:szCs w:val="21"/>
        </w:rPr>
        <w:t xml:space="preserve">　　　　　　　　　　　　　　　</w:t>
      </w:r>
    </w:p>
    <w:p w:rsidR="007E5FE0" w:rsidRDefault="001149BF" w:rsidP="007E5FE0">
      <w:pPr>
        <w:ind w:firstLineChars="300" w:firstLine="574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第1章　総則</w:t>
      </w:r>
    </w:p>
    <w:p w:rsidR="007E5FE0" w:rsidRDefault="007E5FE0" w:rsidP="00A33A26">
      <w:pPr>
        <w:ind w:firstLineChars="200" w:firstLine="381"/>
        <w:rPr>
          <w:rFonts w:asciiTheme="minorEastAsia" w:hAnsiTheme="minorEastAsia"/>
          <w:szCs w:val="21"/>
        </w:rPr>
      </w:pPr>
      <w:r w:rsidRPr="007E5FE0">
        <w:rPr>
          <w:rFonts w:asciiTheme="minorEastAsia" w:hAnsiTheme="minorEastAsia" w:hint="eastAsia"/>
          <w:szCs w:val="21"/>
        </w:rPr>
        <w:t>第1条</w:t>
      </w:r>
      <w:r>
        <w:rPr>
          <w:rFonts w:asciiTheme="minorEastAsia" w:hAnsiTheme="minorEastAsia" w:hint="eastAsia"/>
          <w:szCs w:val="21"/>
        </w:rPr>
        <w:t xml:space="preserve">　本細則２は、本会の</w:t>
      </w:r>
      <w:r w:rsidR="00543D8F">
        <w:rPr>
          <w:rFonts w:asciiTheme="minorEastAsia" w:hAnsiTheme="minorEastAsia" w:hint="eastAsia"/>
          <w:szCs w:val="21"/>
        </w:rPr>
        <w:t>収入、支出である</w:t>
      </w:r>
      <w:r w:rsidR="00C717D6">
        <w:rPr>
          <w:rFonts w:asciiTheme="minorEastAsia" w:hAnsiTheme="minorEastAsia" w:hint="eastAsia"/>
          <w:szCs w:val="21"/>
        </w:rPr>
        <w:t>講習会講師謝金、教材開発等の謝金、会議の会場費等</w:t>
      </w:r>
      <w:r>
        <w:rPr>
          <w:rFonts w:asciiTheme="minorEastAsia" w:hAnsiTheme="minorEastAsia" w:hint="eastAsia"/>
          <w:szCs w:val="21"/>
        </w:rPr>
        <w:t>の規定を定める。</w:t>
      </w:r>
    </w:p>
    <w:p w:rsidR="001149BF" w:rsidRPr="001149BF" w:rsidRDefault="001149BF" w:rsidP="007E5FE0">
      <w:pPr>
        <w:ind w:firstLineChars="300" w:firstLine="57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149BF">
        <w:rPr>
          <w:rFonts w:asciiTheme="minorEastAsia" w:hAnsiTheme="minorEastAsia" w:hint="eastAsia"/>
          <w:b/>
          <w:szCs w:val="21"/>
        </w:rPr>
        <w:t>第２章</w:t>
      </w:r>
      <w:r>
        <w:rPr>
          <w:rFonts w:asciiTheme="minorEastAsia" w:hAnsiTheme="minorEastAsia" w:hint="eastAsia"/>
          <w:b/>
          <w:szCs w:val="21"/>
        </w:rPr>
        <w:t xml:space="preserve">　収入</w:t>
      </w:r>
    </w:p>
    <w:p w:rsidR="007E5FE0" w:rsidRDefault="007E5FE0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543D8F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条</w:t>
      </w:r>
      <w:r w:rsidR="00543D8F">
        <w:rPr>
          <w:rFonts w:asciiTheme="minorEastAsia" w:hAnsiTheme="minorEastAsia" w:hint="eastAsia"/>
          <w:szCs w:val="21"/>
        </w:rPr>
        <w:t xml:space="preserve">　本会の収入は、講習会での</w:t>
      </w:r>
      <w:r w:rsidR="00E71B8D">
        <w:rPr>
          <w:rFonts w:asciiTheme="minorEastAsia" w:hAnsiTheme="minorEastAsia" w:hint="eastAsia"/>
          <w:szCs w:val="21"/>
        </w:rPr>
        <w:t>受講料・資料料、講習教材費等の徴収料、団体・個人からの寄付金でま</w:t>
      </w:r>
      <w:r w:rsidR="00543D8F">
        <w:rPr>
          <w:rFonts w:asciiTheme="minorEastAsia" w:hAnsiTheme="minorEastAsia" w:hint="eastAsia"/>
          <w:szCs w:val="21"/>
        </w:rPr>
        <w:t>かない、会費は徴収しない。また、直接収入にはならないが、外部競争的資金へ応募し獲</w:t>
      </w:r>
      <w:r w:rsidR="00B328DE">
        <w:rPr>
          <w:rFonts w:asciiTheme="minorEastAsia" w:hAnsiTheme="minorEastAsia" w:hint="eastAsia"/>
          <w:szCs w:val="21"/>
        </w:rPr>
        <w:t>得した場合は、研究課題と係わる講習の旅費、調査費、物品費等を充て</w:t>
      </w:r>
      <w:r w:rsidR="00543D8F">
        <w:rPr>
          <w:rFonts w:asciiTheme="minorEastAsia" w:hAnsiTheme="minorEastAsia" w:hint="eastAsia"/>
          <w:szCs w:val="21"/>
        </w:rPr>
        <w:t>ることもある。</w:t>
      </w:r>
    </w:p>
    <w:p w:rsidR="00543D8F" w:rsidRDefault="00543D8F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第３条　講演の受講料は、受講者の個人負担上限を</w:t>
      </w:r>
      <w:r w:rsidRPr="00C717D6">
        <w:rPr>
          <w:rFonts w:asciiTheme="minorEastAsia" w:hAnsiTheme="minorEastAsia" w:hint="eastAsia"/>
          <w:b/>
          <w:szCs w:val="21"/>
        </w:rPr>
        <w:t>1日6時間で1</w:t>
      </w:r>
      <w:r w:rsidR="001149BF" w:rsidRPr="00C717D6">
        <w:rPr>
          <w:rFonts w:asciiTheme="minorEastAsia" w:hAnsiTheme="minorEastAsia" w:hint="eastAsia"/>
          <w:b/>
          <w:szCs w:val="21"/>
        </w:rPr>
        <w:t>万円</w:t>
      </w:r>
      <w:r>
        <w:rPr>
          <w:rFonts w:asciiTheme="minorEastAsia" w:hAnsiTheme="minorEastAsia" w:hint="eastAsia"/>
          <w:szCs w:val="21"/>
        </w:rPr>
        <w:t>とする。共催団体との関わりで、個人負担の軽減は可能である。</w:t>
      </w:r>
    </w:p>
    <w:p w:rsidR="00085026" w:rsidRDefault="00085026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第４条　研修コースは、講</w:t>
      </w:r>
      <w:r w:rsidR="00C717D6">
        <w:rPr>
          <w:rFonts w:asciiTheme="minorEastAsia" w:hAnsiTheme="minorEastAsia" w:hint="eastAsia"/>
          <w:szCs w:val="21"/>
        </w:rPr>
        <w:t>習で使用する教材の一部を提供し、著作権相当等の教材費等</w:t>
      </w:r>
      <w:r w:rsidR="00DC11E6">
        <w:rPr>
          <w:rFonts w:asciiTheme="minorEastAsia" w:hAnsiTheme="minorEastAsia" w:hint="eastAsia"/>
          <w:szCs w:val="21"/>
        </w:rPr>
        <w:t>を徴収する</w:t>
      </w:r>
      <w:r>
        <w:rPr>
          <w:rFonts w:asciiTheme="minorEastAsia" w:hAnsiTheme="minorEastAsia" w:hint="eastAsia"/>
          <w:szCs w:val="21"/>
        </w:rPr>
        <w:t>。</w:t>
      </w:r>
    </w:p>
    <w:p w:rsidR="00085026" w:rsidRDefault="00085026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第５条　認定コースは、講習で使用する教材の全部を提供し、著作権相当等の</w:t>
      </w:r>
      <w:r w:rsidR="00B328DE">
        <w:rPr>
          <w:rFonts w:asciiTheme="minorEastAsia" w:hAnsiTheme="minorEastAsia" w:hint="eastAsia"/>
          <w:szCs w:val="21"/>
        </w:rPr>
        <w:t>教材費と認定のための審査料</w:t>
      </w:r>
      <w:r w:rsidR="00DC11E6">
        <w:rPr>
          <w:rFonts w:asciiTheme="minorEastAsia" w:hAnsiTheme="minorEastAsia" w:hint="eastAsia"/>
          <w:szCs w:val="21"/>
        </w:rPr>
        <w:t>を徴収する</w:t>
      </w:r>
      <w:r>
        <w:rPr>
          <w:rFonts w:asciiTheme="minorEastAsia" w:hAnsiTheme="minorEastAsia" w:hint="eastAsia"/>
          <w:szCs w:val="21"/>
        </w:rPr>
        <w:t>。</w:t>
      </w:r>
    </w:p>
    <w:p w:rsidR="001149BF" w:rsidRPr="001149BF" w:rsidRDefault="001149BF" w:rsidP="001149BF">
      <w:pPr>
        <w:ind w:firstLineChars="300" w:firstLine="574"/>
        <w:rPr>
          <w:rFonts w:asciiTheme="minorEastAsia" w:hAnsiTheme="minorEastAsia"/>
          <w:b/>
          <w:szCs w:val="21"/>
        </w:rPr>
      </w:pPr>
      <w:r w:rsidRPr="001149BF">
        <w:rPr>
          <w:rFonts w:asciiTheme="minorEastAsia" w:hAnsiTheme="minorEastAsia" w:hint="eastAsia"/>
          <w:b/>
          <w:szCs w:val="21"/>
        </w:rPr>
        <w:t>第</w:t>
      </w:r>
      <w:r>
        <w:rPr>
          <w:rFonts w:asciiTheme="minorEastAsia" w:hAnsiTheme="minorEastAsia" w:hint="eastAsia"/>
          <w:b/>
          <w:szCs w:val="21"/>
        </w:rPr>
        <w:t>３</w:t>
      </w:r>
      <w:r w:rsidRPr="001149BF">
        <w:rPr>
          <w:rFonts w:asciiTheme="minorEastAsia" w:hAnsiTheme="minorEastAsia" w:hint="eastAsia"/>
          <w:b/>
          <w:szCs w:val="21"/>
        </w:rPr>
        <w:t>章</w:t>
      </w:r>
      <w:r>
        <w:rPr>
          <w:rFonts w:asciiTheme="minorEastAsia" w:hAnsiTheme="minorEastAsia" w:hint="eastAsia"/>
          <w:b/>
          <w:szCs w:val="21"/>
        </w:rPr>
        <w:t xml:space="preserve">　支出</w:t>
      </w:r>
    </w:p>
    <w:p w:rsidR="00085026" w:rsidRPr="00854180" w:rsidRDefault="00085026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第６条　</w:t>
      </w:r>
      <w:r w:rsidR="001149BF">
        <w:rPr>
          <w:rFonts w:asciiTheme="minorEastAsia" w:hAnsiTheme="minorEastAsia" w:hint="eastAsia"/>
          <w:szCs w:val="21"/>
        </w:rPr>
        <w:t>本会は営利団体ではないため、</w:t>
      </w:r>
      <w:r w:rsidR="001149BF" w:rsidRPr="00740A49">
        <w:rPr>
          <w:rFonts w:asciiTheme="minorEastAsia" w:hAnsiTheme="minorEastAsia" w:hint="eastAsia"/>
          <w:szCs w:val="21"/>
          <w:u w:val="single"/>
        </w:rPr>
        <w:t>謝金等の支払いは支払える範囲内で行う事を原則とする</w:t>
      </w:r>
      <w:r w:rsidR="001149BF">
        <w:rPr>
          <w:rFonts w:asciiTheme="minorEastAsia" w:hAnsiTheme="minorEastAsia" w:hint="eastAsia"/>
          <w:szCs w:val="21"/>
        </w:rPr>
        <w:t>。しかし、活動にかかわる</w:t>
      </w:r>
      <w:r w:rsidR="004D2225">
        <w:rPr>
          <w:rFonts w:asciiTheme="minorEastAsia" w:hAnsiTheme="minorEastAsia" w:hint="eastAsia"/>
          <w:szCs w:val="21"/>
        </w:rPr>
        <w:t>個人</w:t>
      </w:r>
      <w:r w:rsidR="001149BF">
        <w:rPr>
          <w:rFonts w:asciiTheme="minorEastAsia" w:hAnsiTheme="minorEastAsia" w:hint="eastAsia"/>
          <w:szCs w:val="21"/>
        </w:rPr>
        <w:t>資金は必要のため、「有償ボランティア」的な活動と位置づけ</w:t>
      </w:r>
      <w:r w:rsidR="00C717D6">
        <w:rPr>
          <w:rFonts w:asciiTheme="minorEastAsia" w:hAnsiTheme="minorEastAsia" w:hint="eastAsia"/>
          <w:szCs w:val="21"/>
        </w:rPr>
        <w:t>支出す</w:t>
      </w:r>
      <w:r w:rsidR="001149BF">
        <w:rPr>
          <w:rFonts w:asciiTheme="minorEastAsia" w:hAnsiTheme="minorEastAsia" w:hint="eastAsia"/>
          <w:szCs w:val="21"/>
        </w:rPr>
        <w:t>る。</w:t>
      </w:r>
      <w:r w:rsidR="00740A49">
        <w:rPr>
          <w:rFonts w:asciiTheme="minorEastAsia" w:hAnsiTheme="minorEastAsia" w:hint="eastAsia"/>
          <w:szCs w:val="21"/>
        </w:rPr>
        <w:t>また、</w:t>
      </w:r>
      <w:r w:rsidR="00B328DE">
        <w:rPr>
          <w:rFonts w:asciiTheme="minorEastAsia" w:hAnsiTheme="minorEastAsia" w:hint="eastAsia"/>
          <w:szCs w:val="21"/>
        </w:rPr>
        <w:t>監修者等は、</w:t>
      </w:r>
      <w:r w:rsidR="00854180" w:rsidRPr="00854180">
        <w:rPr>
          <w:rFonts w:asciiTheme="minorEastAsia" w:hAnsiTheme="minorEastAsia" w:hint="eastAsia"/>
          <w:szCs w:val="21"/>
        </w:rPr>
        <w:t>ボランティア的活動であることを</w:t>
      </w:r>
      <w:r w:rsidR="00716C3F" w:rsidRPr="00854180">
        <w:rPr>
          <w:rFonts w:asciiTheme="minorEastAsia" w:hAnsiTheme="minorEastAsia" w:hint="eastAsia"/>
          <w:szCs w:val="21"/>
        </w:rPr>
        <w:t>理解し</w:t>
      </w:r>
      <w:r w:rsidR="004834FC" w:rsidRPr="00854180">
        <w:rPr>
          <w:rFonts w:asciiTheme="minorEastAsia" w:hAnsiTheme="minorEastAsia" w:hint="eastAsia"/>
          <w:szCs w:val="21"/>
        </w:rPr>
        <w:t>ご協力</w:t>
      </w:r>
      <w:r w:rsidR="00716C3F" w:rsidRPr="00854180">
        <w:rPr>
          <w:rFonts w:asciiTheme="minorEastAsia" w:hAnsiTheme="minorEastAsia" w:hint="eastAsia"/>
          <w:szCs w:val="21"/>
        </w:rPr>
        <w:t>いただく</w:t>
      </w:r>
      <w:r w:rsidR="00740A49" w:rsidRPr="00854180">
        <w:rPr>
          <w:rFonts w:asciiTheme="minorEastAsia" w:hAnsiTheme="minorEastAsia" w:hint="eastAsia"/>
          <w:szCs w:val="21"/>
        </w:rPr>
        <w:t>。</w:t>
      </w:r>
    </w:p>
    <w:p w:rsidR="001149BF" w:rsidRDefault="001149BF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第7条　謝金の基礎単価は、講習時の</w:t>
      </w:r>
      <w:r w:rsidR="00740A49" w:rsidRPr="00B328DE">
        <w:rPr>
          <w:rFonts w:asciiTheme="minorEastAsia" w:hAnsiTheme="minorEastAsia" w:hint="eastAsia"/>
          <w:b/>
          <w:color w:val="000000" w:themeColor="text1"/>
          <w:szCs w:val="21"/>
        </w:rPr>
        <w:t>8</w:t>
      </w:r>
      <w:r w:rsidRPr="00B328DE">
        <w:rPr>
          <w:rFonts w:asciiTheme="minorEastAsia" w:hAnsiTheme="minorEastAsia" w:hint="eastAsia"/>
          <w:b/>
          <w:color w:val="000000" w:themeColor="text1"/>
          <w:szCs w:val="21"/>
        </w:rPr>
        <w:t>0分</w:t>
      </w:r>
      <w:r w:rsidR="003B53C4">
        <w:rPr>
          <w:rFonts w:asciiTheme="minorEastAsia" w:hAnsiTheme="minorEastAsia" w:hint="eastAsia"/>
          <w:b/>
          <w:color w:val="000000" w:themeColor="text1"/>
          <w:szCs w:val="21"/>
        </w:rPr>
        <w:t>～90分</w:t>
      </w:r>
      <w:r w:rsidRPr="001149BF">
        <w:rPr>
          <w:rFonts w:asciiTheme="minorEastAsia" w:hAnsiTheme="minorEastAsia" w:hint="eastAsia"/>
          <w:b/>
          <w:szCs w:val="21"/>
        </w:rPr>
        <w:t>1コマをベースとする</w:t>
      </w:r>
      <w:r>
        <w:rPr>
          <w:rFonts w:asciiTheme="minorEastAsia" w:hAnsiTheme="minorEastAsia" w:hint="eastAsia"/>
          <w:szCs w:val="21"/>
        </w:rPr>
        <w:t>。</w:t>
      </w:r>
      <w:r w:rsidR="00061C9C">
        <w:rPr>
          <w:rFonts w:asciiTheme="minorEastAsia" w:hAnsiTheme="minorEastAsia" w:hint="eastAsia"/>
          <w:szCs w:val="21"/>
        </w:rPr>
        <w:t>また、</w:t>
      </w:r>
      <w:r w:rsidR="00061C9C" w:rsidRPr="004D2225">
        <w:rPr>
          <w:rFonts w:asciiTheme="minorEastAsia" w:hAnsiTheme="minorEastAsia" w:hint="eastAsia"/>
          <w:b/>
          <w:szCs w:val="21"/>
        </w:rPr>
        <w:t>基礎単価は、</w:t>
      </w:r>
      <w:r w:rsidRPr="004D2225">
        <w:rPr>
          <w:rFonts w:asciiTheme="minorEastAsia" w:hAnsiTheme="minorEastAsia" w:hint="eastAsia"/>
          <w:b/>
          <w:szCs w:val="21"/>
        </w:rPr>
        <w:t>一定の区切り</w:t>
      </w:r>
      <w:r w:rsidR="00061C9C" w:rsidRPr="004D2225">
        <w:rPr>
          <w:rFonts w:asciiTheme="minorEastAsia" w:hAnsiTheme="minorEastAsia" w:hint="eastAsia"/>
          <w:b/>
          <w:szCs w:val="21"/>
        </w:rPr>
        <w:t>(</w:t>
      </w:r>
      <w:r w:rsidR="00DC11E6">
        <w:rPr>
          <w:rFonts w:asciiTheme="minorEastAsia" w:hAnsiTheme="minorEastAsia" w:hint="eastAsia"/>
          <w:b/>
          <w:szCs w:val="21"/>
        </w:rPr>
        <w:t>基本は年</w:t>
      </w:r>
      <w:r w:rsidR="00061C9C" w:rsidRPr="004D2225">
        <w:rPr>
          <w:rFonts w:asciiTheme="minorEastAsia" w:hAnsiTheme="minorEastAsia" w:hint="eastAsia"/>
          <w:b/>
          <w:szCs w:val="21"/>
        </w:rPr>
        <w:t>)</w:t>
      </w:r>
      <w:r w:rsidR="00061C9C">
        <w:rPr>
          <w:rFonts w:asciiTheme="minorEastAsia" w:hAnsiTheme="minorEastAsia" w:hint="eastAsia"/>
          <w:szCs w:val="21"/>
        </w:rPr>
        <w:t>ごとに定める。</w:t>
      </w:r>
      <w:r w:rsidR="00061C9C" w:rsidRPr="00740A49">
        <w:rPr>
          <w:rFonts w:asciiTheme="minorEastAsia" w:hAnsiTheme="minorEastAsia" w:hint="eastAsia"/>
          <w:b/>
          <w:szCs w:val="21"/>
          <w:u w:val="single"/>
        </w:rPr>
        <w:t>基準単価の基礎データは、</w:t>
      </w:r>
      <w:r w:rsidR="00DC11E6">
        <w:rPr>
          <w:rFonts w:asciiTheme="minorEastAsia" w:hAnsiTheme="minorEastAsia" w:hint="eastAsia"/>
          <w:b/>
          <w:szCs w:val="21"/>
          <w:u w:val="single"/>
        </w:rPr>
        <w:t>年</w:t>
      </w:r>
      <w:r w:rsidR="004D2225" w:rsidRPr="00740A49">
        <w:rPr>
          <w:rFonts w:asciiTheme="minorEastAsia" w:hAnsiTheme="minorEastAsia" w:hint="eastAsia"/>
          <w:b/>
          <w:szCs w:val="21"/>
          <w:u w:val="single"/>
        </w:rPr>
        <w:t>内の</w:t>
      </w:r>
      <w:r w:rsidR="00061C9C" w:rsidRPr="00740A49">
        <w:rPr>
          <w:rFonts w:asciiTheme="minorEastAsia" w:hAnsiTheme="minorEastAsia" w:hint="eastAsia"/>
          <w:b/>
          <w:szCs w:val="21"/>
          <w:u w:val="single"/>
        </w:rPr>
        <w:t>講習回数と収入の状況による</w:t>
      </w:r>
      <w:r>
        <w:rPr>
          <w:rFonts w:asciiTheme="minorEastAsia" w:hAnsiTheme="minorEastAsia" w:hint="eastAsia"/>
          <w:szCs w:val="21"/>
        </w:rPr>
        <w:t>。</w:t>
      </w:r>
    </w:p>
    <w:p w:rsidR="001149BF" w:rsidRDefault="001149BF" w:rsidP="001149BF">
      <w:pPr>
        <w:ind w:firstLineChars="300" w:firstLine="5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《謝金支払い項目》　　</w:t>
      </w:r>
      <w:r w:rsidR="00740A49"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 w:hint="eastAsia"/>
          <w:szCs w:val="21"/>
        </w:rPr>
        <w:t>《</w:t>
      </w:r>
      <w:r w:rsidR="00740A49">
        <w:rPr>
          <w:rFonts w:asciiTheme="minorEastAsia" w:hAnsiTheme="minorEastAsia" w:hint="eastAsia"/>
          <w:szCs w:val="21"/>
        </w:rPr>
        <w:t>2018年プレと本番の</w:t>
      </w:r>
      <w:r>
        <w:rPr>
          <w:rFonts w:asciiTheme="minorEastAsia" w:hAnsiTheme="minorEastAsia" w:hint="eastAsia"/>
          <w:szCs w:val="21"/>
        </w:rPr>
        <w:t>単価・</w:t>
      </w:r>
      <w:r w:rsidR="00740A49" w:rsidRPr="00B328DE">
        <w:rPr>
          <w:rFonts w:asciiTheme="minorEastAsia" w:hAnsiTheme="minorEastAsia" w:hint="eastAsia"/>
          <w:color w:val="000000" w:themeColor="text1"/>
          <w:szCs w:val="21"/>
        </w:rPr>
        <w:t>8</w:t>
      </w:r>
      <w:r w:rsidRPr="00B328DE">
        <w:rPr>
          <w:rFonts w:asciiTheme="minorEastAsia" w:hAnsiTheme="minorEastAsia" w:hint="eastAsia"/>
          <w:color w:val="000000" w:themeColor="text1"/>
          <w:szCs w:val="21"/>
        </w:rPr>
        <w:t>0分</w:t>
      </w:r>
      <w:r w:rsidR="003B53C4">
        <w:rPr>
          <w:rFonts w:asciiTheme="minorEastAsia" w:hAnsiTheme="minorEastAsia" w:hint="eastAsia"/>
          <w:color w:val="000000" w:themeColor="text1"/>
          <w:szCs w:val="21"/>
        </w:rPr>
        <w:t>～90分</w:t>
      </w:r>
      <w:r w:rsidRPr="00B328DE">
        <w:rPr>
          <w:rFonts w:asciiTheme="minorEastAsia" w:hAnsiTheme="minorEastAsia" w:hint="eastAsia"/>
          <w:color w:val="000000" w:themeColor="text1"/>
          <w:szCs w:val="21"/>
        </w:rPr>
        <w:t>1コマ</w:t>
      </w:r>
      <w:r>
        <w:rPr>
          <w:rFonts w:asciiTheme="minorEastAsia" w:hAnsiTheme="minorEastAsia" w:hint="eastAsia"/>
          <w:szCs w:val="21"/>
        </w:rPr>
        <w:t>》</w:t>
      </w:r>
    </w:p>
    <w:p w:rsidR="001149BF" w:rsidRPr="00085026" w:rsidRDefault="001149BF" w:rsidP="001149BF">
      <w:pPr>
        <w:ind w:firstLineChars="300" w:firstLine="5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①総監修鑑</w:t>
      </w:r>
      <w:r w:rsidR="00061C9C">
        <w:rPr>
          <w:rFonts w:asciiTheme="minorEastAsia" w:hAnsiTheme="minorEastAsia" w:hint="eastAsia"/>
          <w:szCs w:val="21"/>
        </w:rPr>
        <w:t>(期間ごと)</w:t>
      </w:r>
      <w:r w:rsidR="00B328DE">
        <w:rPr>
          <w:rFonts w:asciiTheme="minorEastAsia" w:hAnsiTheme="minorEastAsia" w:hint="eastAsia"/>
          <w:szCs w:val="21"/>
        </w:rPr>
        <w:t xml:space="preserve">　　　　　４～</w:t>
      </w:r>
      <w:r w:rsidR="00061C9C">
        <w:rPr>
          <w:rFonts w:asciiTheme="minorEastAsia" w:hAnsiTheme="minorEastAsia" w:hint="eastAsia"/>
          <w:szCs w:val="21"/>
        </w:rPr>
        <w:t>５万（1名額</w:t>
      </w:r>
      <w:r w:rsidR="00900B7E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</w:t>
      </w:r>
    </w:p>
    <w:p w:rsidR="007E5FE0" w:rsidRDefault="001149BF" w:rsidP="00085026">
      <w:pPr>
        <w:ind w:firstLineChars="300" w:firstLine="5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②分野監修者</w:t>
      </w:r>
      <w:r w:rsidR="00061C9C">
        <w:rPr>
          <w:rFonts w:asciiTheme="minorEastAsia" w:hAnsiTheme="minorEastAsia" w:hint="eastAsia"/>
          <w:szCs w:val="21"/>
        </w:rPr>
        <w:t>(期間ごと)</w:t>
      </w:r>
      <w:r w:rsidR="003B53C4">
        <w:rPr>
          <w:rFonts w:asciiTheme="minorEastAsia" w:hAnsiTheme="minorEastAsia" w:hint="eastAsia"/>
          <w:szCs w:val="21"/>
        </w:rPr>
        <w:t xml:space="preserve">　　　　３</w:t>
      </w:r>
      <w:r w:rsidR="00B328DE">
        <w:rPr>
          <w:rFonts w:asciiTheme="minorEastAsia" w:hAnsiTheme="minorEastAsia" w:hint="eastAsia"/>
          <w:szCs w:val="21"/>
        </w:rPr>
        <w:t>～６</w:t>
      </w:r>
      <w:r w:rsidR="00900B7E">
        <w:rPr>
          <w:rFonts w:asciiTheme="minorEastAsia" w:hAnsiTheme="minorEastAsia" w:hint="eastAsia"/>
          <w:szCs w:val="21"/>
        </w:rPr>
        <w:t>万（</w:t>
      </w:r>
      <w:r w:rsidR="00061C9C">
        <w:rPr>
          <w:rFonts w:asciiTheme="minorEastAsia" w:hAnsiTheme="minorEastAsia" w:hint="eastAsia"/>
          <w:szCs w:val="21"/>
        </w:rPr>
        <w:t>各分野</w:t>
      </w:r>
      <w:r w:rsidR="00900B7E">
        <w:rPr>
          <w:rFonts w:asciiTheme="minorEastAsia" w:hAnsiTheme="minorEastAsia" w:hint="eastAsia"/>
          <w:szCs w:val="21"/>
        </w:rPr>
        <w:t>額・</w:t>
      </w:r>
      <w:r w:rsidR="00061C9C">
        <w:rPr>
          <w:rFonts w:asciiTheme="minorEastAsia" w:hAnsiTheme="minorEastAsia" w:hint="eastAsia"/>
          <w:szCs w:val="21"/>
        </w:rPr>
        <w:t>分野複数名の場合は加配する</w:t>
      </w:r>
      <w:r w:rsidR="00900B7E">
        <w:rPr>
          <w:rFonts w:asciiTheme="minorEastAsia" w:hAnsiTheme="minorEastAsia" w:hint="eastAsia"/>
          <w:szCs w:val="21"/>
        </w:rPr>
        <w:t xml:space="preserve">）　</w:t>
      </w:r>
    </w:p>
    <w:p w:rsidR="001149BF" w:rsidRDefault="001149BF" w:rsidP="00085026">
      <w:pPr>
        <w:ind w:firstLineChars="300" w:firstLine="5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③講演者</w:t>
      </w:r>
      <w:r w:rsidR="00813231">
        <w:rPr>
          <w:rFonts w:asciiTheme="minorEastAsia" w:hAnsiTheme="minorEastAsia" w:hint="eastAsia"/>
          <w:szCs w:val="21"/>
        </w:rPr>
        <w:t xml:space="preserve">（講習会ごと）　　</w:t>
      </w:r>
      <w:r w:rsidR="003B53C4">
        <w:rPr>
          <w:rFonts w:asciiTheme="minorEastAsia" w:hAnsiTheme="minorEastAsia" w:hint="eastAsia"/>
          <w:szCs w:val="21"/>
        </w:rPr>
        <w:t xml:space="preserve">    </w:t>
      </w:r>
      <w:r w:rsidR="00740A49" w:rsidRPr="00B328DE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900B7E" w:rsidRPr="00B328DE">
        <w:rPr>
          <w:rFonts w:asciiTheme="minorEastAsia" w:hAnsiTheme="minorEastAsia" w:hint="eastAsia"/>
          <w:color w:val="000000" w:themeColor="text1"/>
          <w:szCs w:val="21"/>
        </w:rPr>
        <w:t>万</w:t>
      </w:r>
      <w:r w:rsidR="00900B7E">
        <w:rPr>
          <w:rFonts w:asciiTheme="minorEastAsia" w:hAnsiTheme="minorEastAsia" w:hint="eastAsia"/>
          <w:szCs w:val="21"/>
        </w:rPr>
        <w:t>（分野全額・複数名</w:t>
      </w:r>
      <w:r w:rsidR="00E71B8D">
        <w:rPr>
          <w:rFonts w:asciiTheme="minorEastAsia" w:hAnsiTheme="minorEastAsia" w:hint="eastAsia"/>
          <w:szCs w:val="21"/>
        </w:rPr>
        <w:t>担当</w:t>
      </w:r>
      <w:r w:rsidR="00900B7E">
        <w:rPr>
          <w:rFonts w:asciiTheme="minorEastAsia" w:hAnsiTheme="minorEastAsia" w:hint="eastAsia"/>
          <w:szCs w:val="21"/>
        </w:rPr>
        <w:t>の場合は分配</w:t>
      </w:r>
      <w:r w:rsidR="00B328DE">
        <w:rPr>
          <w:rFonts w:asciiTheme="minorEastAsia" w:hAnsiTheme="minorEastAsia" w:hint="eastAsia"/>
          <w:szCs w:val="21"/>
        </w:rPr>
        <w:t>。講演者</w:t>
      </w:r>
      <w:r w:rsidR="00A33A26">
        <w:rPr>
          <w:rFonts w:asciiTheme="minorEastAsia" w:hAnsiTheme="minorEastAsia" w:hint="eastAsia"/>
          <w:szCs w:val="21"/>
        </w:rPr>
        <w:t>は</w:t>
      </w:r>
      <w:r w:rsidR="00A33A26" w:rsidRPr="00B328D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B328DE" w:rsidRPr="00B328DE">
        <w:rPr>
          <w:rFonts w:asciiTheme="minorEastAsia" w:hAnsiTheme="minorEastAsia" w:hint="eastAsia"/>
          <w:color w:val="000000" w:themeColor="text1"/>
          <w:szCs w:val="21"/>
        </w:rPr>
        <w:t>関係者の相談により０</w:t>
      </w:r>
      <w:r w:rsidR="00740A49" w:rsidRPr="00B328DE">
        <w:rPr>
          <w:rFonts w:asciiTheme="minorEastAsia" w:hAnsiTheme="minorEastAsia" w:hint="eastAsia"/>
          <w:color w:val="000000" w:themeColor="text1"/>
          <w:szCs w:val="21"/>
        </w:rPr>
        <w:t>割</w:t>
      </w:r>
      <w:r w:rsidR="00A33A26" w:rsidRPr="00B328DE">
        <w:rPr>
          <w:rFonts w:asciiTheme="minorEastAsia" w:hAnsiTheme="minorEastAsia" w:hint="eastAsia"/>
          <w:color w:val="000000" w:themeColor="text1"/>
          <w:szCs w:val="21"/>
        </w:rPr>
        <w:t>から</w:t>
      </w:r>
      <w:r w:rsidR="00E71B8D" w:rsidRPr="00B328DE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A33A26" w:rsidRPr="00B328DE">
        <w:rPr>
          <w:rFonts w:asciiTheme="minorEastAsia" w:hAnsiTheme="minorEastAsia" w:hint="eastAsia"/>
          <w:color w:val="000000" w:themeColor="text1"/>
          <w:szCs w:val="21"/>
        </w:rPr>
        <w:t>割を教材作成者に還元する</w:t>
      </w:r>
      <w:r w:rsidR="00E71B8D" w:rsidRPr="00B328DE">
        <w:rPr>
          <w:rFonts w:asciiTheme="minorEastAsia" w:hAnsiTheme="minorEastAsia" w:hint="eastAsia"/>
          <w:color w:val="000000" w:themeColor="text1"/>
          <w:szCs w:val="21"/>
        </w:rPr>
        <w:t>こともできる</w:t>
      </w:r>
      <w:r w:rsidR="004D2225" w:rsidRPr="00B328DE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4D2225" w:rsidRPr="00B328DE">
        <w:rPr>
          <w:rFonts w:asciiTheme="minorEastAsia" w:hAnsiTheme="minorEastAsia" w:hint="eastAsia"/>
          <w:color w:val="000000" w:themeColor="text1"/>
          <w:szCs w:val="21"/>
          <w:u w:val="single"/>
        </w:rPr>
        <w:t>医療専門家による講演の場合は、</w:t>
      </w:r>
      <w:r w:rsidR="004D2225" w:rsidRPr="00740A49">
        <w:rPr>
          <w:rFonts w:asciiTheme="minorEastAsia" w:hAnsiTheme="minorEastAsia" w:hint="eastAsia"/>
          <w:szCs w:val="21"/>
          <w:u w:val="single"/>
        </w:rPr>
        <w:t>加配することもできる</w:t>
      </w:r>
      <w:r w:rsidR="00900B7E" w:rsidRPr="00740A49">
        <w:rPr>
          <w:rFonts w:asciiTheme="minorEastAsia" w:hAnsiTheme="minorEastAsia" w:hint="eastAsia"/>
          <w:szCs w:val="21"/>
          <w:u w:val="single"/>
        </w:rPr>
        <w:t>）</w:t>
      </w:r>
      <w:r w:rsidR="00900B7E">
        <w:rPr>
          <w:rFonts w:asciiTheme="minorEastAsia" w:hAnsiTheme="minorEastAsia" w:hint="eastAsia"/>
          <w:szCs w:val="21"/>
        </w:rPr>
        <w:t xml:space="preserve">　</w:t>
      </w:r>
    </w:p>
    <w:p w:rsidR="001149BF" w:rsidRPr="00B328DE" w:rsidRDefault="001149BF" w:rsidP="00B328DE">
      <w:pPr>
        <w:ind w:firstLineChars="300" w:firstLine="5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B328DE">
        <w:rPr>
          <w:rFonts w:asciiTheme="minorEastAsia" w:hAnsiTheme="minorEastAsia" w:hint="eastAsia"/>
          <w:szCs w:val="21"/>
        </w:rPr>
        <w:t>教材開発者(期間ごと)</w:t>
      </w:r>
      <w:r w:rsidR="00B328DE">
        <w:rPr>
          <w:rFonts w:asciiTheme="minorEastAsia" w:hAnsiTheme="minorEastAsia"/>
          <w:szCs w:val="21"/>
        </w:rPr>
        <w:t xml:space="preserve">　　　　　６～９万</w:t>
      </w:r>
      <w:r w:rsidR="00B328DE">
        <w:rPr>
          <w:rFonts w:asciiTheme="minorEastAsia" w:hAnsiTheme="minorEastAsia" w:hint="eastAsia"/>
          <w:szCs w:val="21"/>
        </w:rPr>
        <w:t>（分野全額・複数名の場合は分配）</w:t>
      </w:r>
    </w:p>
    <w:p w:rsidR="00B328DE" w:rsidRPr="00085026" w:rsidRDefault="001149BF" w:rsidP="00B328DE">
      <w:pPr>
        <w:ind w:firstLineChars="300" w:firstLine="5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⑤</w:t>
      </w:r>
      <w:r w:rsidR="00B328DE">
        <w:rPr>
          <w:rFonts w:asciiTheme="minorEastAsia" w:hAnsiTheme="minorEastAsia" w:hint="eastAsia"/>
          <w:szCs w:val="21"/>
        </w:rPr>
        <w:t>講演アシスタント（講習会ごと）　5千円～1万（分野全額・複数名の場合は分配）。2018年は見送る。</w:t>
      </w:r>
    </w:p>
    <w:p w:rsidR="007E5FE0" w:rsidRDefault="00900B7E" w:rsidP="007E5FE0">
      <w:pPr>
        <w:ind w:firstLineChars="300" w:firstLine="5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⑥認定審査料</w:t>
      </w:r>
      <w:r w:rsidR="00813231">
        <w:rPr>
          <w:rFonts w:asciiTheme="minorEastAsia" w:hAnsiTheme="minorEastAsia" w:hint="eastAsia"/>
          <w:szCs w:val="21"/>
        </w:rPr>
        <w:t>（審査</w:t>
      </w:r>
      <w:r w:rsidR="00061C9C">
        <w:rPr>
          <w:rFonts w:asciiTheme="minorEastAsia" w:hAnsiTheme="minorEastAsia" w:hint="eastAsia"/>
          <w:szCs w:val="21"/>
        </w:rPr>
        <w:t>1名に付き</w:t>
      </w:r>
      <w:r w:rsidR="00813231">
        <w:rPr>
          <w:rFonts w:asciiTheme="minorEastAsia" w:hAnsiTheme="minorEastAsia" w:hint="eastAsia"/>
          <w:szCs w:val="21"/>
        </w:rPr>
        <w:t>）</w:t>
      </w:r>
      <w:r w:rsidR="00740A49">
        <w:rPr>
          <w:rFonts w:asciiTheme="minorEastAsia" w:hAnsiTheme="minorEastAsia" w:hint="eastAsia"/>
          <w:szCs w:val="21"/>
        </w:rPr>
        <w:t xml:space="preserve">　</w:t>
      </w:r>
      <w:r w:rsidR="00DC11E6" w:rsidRPr="00B328DE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740A49" w:rsidRPr="00B328DE">
        <w:rPr>
          <w:rFonts w:asciiTheme="minorEastAsia" w:hAnsiTheme="minorEastAsia" w:hint="eastAsia"/>
          <w:color w:val="000000" w:themeColor="text1"/>
          <w:szCs w:val="21"/>
        </w:rPr>
        <w:t>千～</w:t>
      </w:r>
      <w:r w:rsidRPr="00B328DE">
        <w:rPr>
          <w:rFonts w:asciiTheme="minorEastAsia" w:hAnsiTheme="minorEastAsia" w:hint="eastAsia"/>
          <w:color w:val="000000" w:themeColor="text1"/>
          <w:szCs w:val="21"/>
        </w:rPr>
        <w:t>5千円（</w:t>
      </w:r>
      <w:r w:rsidR="00A33A26">
        <w:rPr>
          <w:rFonts w:asciiTheme="minorEastAsia" w:hAnsiTheme="minorEastAsia" w:hint="eastAsia"/>
          <w:szCs w:val="21"/>
        </w:rPr>
        <w:t>担当者割</w:t>
      </w:r>
      <w:r>
        <w:rPr>
          <w:rFonts w:asciiTheme="minorEastAsia" w:hAnsiTheme="minorEastAsia" w:hint="eastAsia"/>
          <w:szCs w:val="21"/>
        </w:rPr>
        <w:t>）</w:t>
      </w:r>
    </w:p>
    <w:p w:rsidR="00813231" w:rsidRDefault="00813231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第8条　会員以外に作業を依頼した場合の謝金は、仕事内容により1000円から3000円／時間</w:t>
      </w:r>
      <w:r w:rsidR="00E71B8D">
        <w:rPr>
          <w:rFonts w:asciiTheme="minorEastAsia" w:hAnsiTheme="minorEastAsia" w:hint="eastAsia"/>
          <w:szCs w:val="21"/>
        </w:rPr>
        <w:t>の範囲</w:t>
      </w:r>
      <w:r>
        <w:rPr>
          <w:rFonts w:asciiTheme="minorEastAsia" w:hAnsiTheme="minorEastAsia" w:hint="eastAsia"/>
          <w:szCs w:val="21"/>
        </w:rPr>
        <w:t>で支払う</w:t>
      </w:r>
    </w:p>
    <w:p w:rsidR="00C717D6" w:rsidRPr="00900B7E" w:rsidRDefault="00C717D6" w:rsidP="00A33A26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第9条　会議費は、定まった会場がないため喫茶店等を使用した場合は、1名1000円以内で補助する事ができる。</w:t>
      </w:r>
    </w:p>
    <w:p w:rsidR="001149BF" w:rsidRPr="001149BF" w:rsidRDefault="001149BF" w:rsidP="001149BF">
      <w:pPr>
        <w:ind w:firstLineChars="300" w:firstLine="574"/>
        <w:rPr>
          <w:rFonts w:asciiTheme="minorEastAsia" w:hAnsiTheme="minorEastAsia"/>
          <w:b/>
          <w:szCs w:val="21"/>
        </w:rPr>
      </w:pPr>
      <w:r w:rsidRPr="001149BF">
        <w:rPr>
          <w:rFonts w:asciiTheme="minorEastAsia" w:hAnsiTheme="minorEastAsia" w:hint="eastAsia"/>
          <w:b/>
          <w:szCs w:val="21"/>
        </w:rPr>
        <w:t>第</w:t>
      </w:r>
      <w:r>
        <w:rPr>
          <w:rFonts w:asciiTheme="minorEastAsia" w:hAnsiTheme="minorEastAsia" w:hint="eastAsia"/>
          <w:b/>
          <w:szCs w:val="21"/>
        </w:rPr>
        <w:t>４</w:t>
      </w:r>
      <w:r w:rsidRPr="001149BF">
        <w:rPr>
          <w:rFonts w:asciiTheme="minorEastAsia" w:hAnsiTheme="minorEastAsia" w:hint="eastAsia"/>
          <w:b/>
          <w:szCs w:val="21"/>
        </w:rPr>
        <w:t>章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="00C717D6">
        <w:rPr>
          <w:rFonts w:asciiTheme="minorEastAsia" w:hAnsiTheme="minorEastAsia" w:hint="eastAsia"/>
          <w:b/>
          <w:szCs w:val="21"/>
        </w:rPr>
        <w:t>会計と会計監査</w:t>
      </w:r>
    </w:p>
    <w:p w:rsidR="007E5FE0" w:rsidRDefault="00C717D6" w:rsidP="004D2225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第10条</w:t>
      </w:r>
      <w:r w:rsidR="00A33A26">
        <w:rPr>
          <w:rFonts w:asciiTheme="minorEastAsia" w:hAnsiTheme="minorEastAsia"/>
          <w:szCs w:val="21"/>
        </w:rPr>
        <w:t xml:space="preserve">　会計は複数で担当し、事務局長が管轄する。</w:t>
      </w:r>
    </w:p>
    <w:p w:rsidR="00C717D6" w:rsidRDefault="00C717D6" w:rsidP="004D2225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第11条</w:t>
      </w:r>
      <w:r w:rsidR="00E71B8D">
        <w:rPr>
          <w:rFonts w:asciiTheme="minorEastAsia" w:hAnsiTheme="minorEastAsia" w:hint="eastAsia"/>
          <w:szCs w:val="21"/>
        </w:rPr>
        <w:t xml:space="preserve">　会計期間は、年(１</w:t>
      </w:r>
      <w:r w:rsidR="00A33A26">
        <w:rPr>
          <w:rFonts w:asciiTheme="minorEastAsia" w:hAnsiTheme="minorEastAsia" w:hint="eastAsia"/>
          <w:szCs w:val="21"/>
        </w:rPr>
        <w:t>月から</w:t>
      </w:r>
      <w:r w:rsidR="00E71B8D">
        <w:rPr>
          <w:rFonts w:asciiTheme="minorEastAsia" w:hAnsiTheme="minorEastAsia" w:hint="eastAsia"/>
          <w:szCs w:val="21"/>
        </w:rPr>
        <w:t>12</w:t>
      </w:r>
      <w:r w:rsidR="00A33A26">
        <w:rPr>
          <w:rFonts w:asciiTheme="minorEastAsia" w:hAnsiTheme="minorEastAsia" w:hint="eastAsia"/>
          <w:szCs w:val="21"/>
        </w:rPr>
        <w:t>月)ごとを原則とし、会計決算報告書を役員会に提案し審議を受ける。</w:t>
      </w:r>
    </w:p>
    <w:p w:rsidR="00C717D6" w:rsidRPr="001149BF" w:rsidRDefault="00C717D6" w:rsidP="004D2225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第12条</w:t>
      </w:r>
      <w:r w:rsidR="00A33A26">
        <w:rPr>
          <w:rFonts w:asciiTheme="minorEastAsia" w:hAnsiTheme="minorEastAsia" w:hint="eastAsia"/>
          <w:szCs w:val="21"/>
        </w:rPr>
        <w:t xml:space="preserve">　会計監査は、複数で行い、事務局から提出された決算報告の監査を行う。</w:t>
      </w:r>
    </w:p>
    <w:p w:rsidR="007E5FE0" w:rsidRDefault="007E5FE0" w:rsidP="007E5FE0">
      <w:pPr>
        <w:ind w:firstLineChars="300" w:firstLine="572"/>
        <w:rPr>
          <w:rFonts w:asciiTheme="minorEastAsia" w:hAnsiTheme="minorEastAsia"/>
          <w:szCs w:val="21"/>
        </w:rPr>
      </w:pPr>
    </w:p>
    <w:p w:rsidR="001149BF" w:rsidRPr="001149BF" w:rsidRDefault="001149BF" w:rsidP="001149BF">
      <w:pPr>
        <w:ind w:firstLineChars="300" w:firstLine="574"/>
        <w:rPr>
          <w:rFonts w:asciiTheme="minorEastAsia" w:hAnsiTheme="minorEastAsia"/>
          <w:b/>
          <w:szCs w:val="21"/>
        </w:rPr>
      </w:pPr>
      <w:r w:rsidRPr="001149BF">
        <w:rPr>
          <w:rFonts w:asciiTheme="minorEastAsia" w:hAnsiTheme="minorEastAsia" w:hint="eastAsia"/>
          <w:b/>
          <w:szCs w:val="21"/>
        </w:rPr>
        <w:t>第</w:t>
      </w:r>
      <w:r>
        <w:rPr>
          <w:rFonts w:asciiTheme="minorEastAsia" w:hAnsiTheme="minorEastAsia" w:hint="eastAsia"/>
          <w:b/>
          <w:szCs w:val="21"/>
        </w:rPr>
        <w:t>５</w:t>
      </w:r>
      <w:r w:rsidRPr="001149BF">
        <w:rPr>
          <w:rFonts w:asciiTheme="minorEastAsia" w:hAnsiTheme="minorEastAsia" w:hint="eastAsia"/>
          <w:b/>
          <w:szCs w:val="21"/>
        </w:rPr>
        <w:t>章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="00C717D6">
        <w:rPr>
          <w:rFonts w:asciiTheme="minorEastAsia" w:hAnsiTheme="minorEastAsia" w:hint="eastAsia"/>
          <w:b/>
          <w:szCs w:val="21"/>
        </w:rPr>
        <w:t>その他</w:t>
      </w:r>
    </w:p>
    <w:p w:rsidR="00061C9C" w:rsidRDefault="007E5FE0" w:rsidP="004D2225">
      <w:pPr>
        <w:ind w:firstLineChars="200" w:firstLine="381"/>
        <w:rPr>
          <w:rFonts w:asciiTheme="minorEastAsia" w:hAnsiTheme="minorEastAsia"/>
          <w:szCs w:val="21"/>
        </w:rPr>
      </w:pPr>
      <w:r w:rsidRPr="00B328DE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717D6" w:rsidRPr="00B328DE">
        <w:rPr>
          <w:rFonts w:asciiTheme="minorEastAsia" w:hAnsiTheme="minorEastAsia" w:hint="eastAsia"/>
          <w:color w:val="000000" w:themeColor="text1"/>
          <w:szCs w:val="21"/>
        </w:rPr>
        <w:t>13</w:t>
      </w:r>
      <w:r w:rsidRPr="00B328DE">
        <w:rPr>
          <w:rFonts w:asciiTheme="minorEastAsia" w:hAnsiTheme="minorEastAsia" w:hint="eastAsia"/>
          <w:color w:val="000000" w:themeColor="text1"/>
          <w:szCs w:val="21"/>
        </w:rPr>
        <w:t xml:space="preserve">条　</w:t>
      </w:r>
      <w:r w:rsidR="00E71B8D" w:rsidRPr="00B328DE">
        <w:rPr>
          <w:rFonts w:asciiTheme="minorEastAsia" w:hAnsiTheme="minorEastAsia" w:hint="eastAsia"/>
          <w:color w:val="000000" w:themeColor="text1"/>
          <w:szCs w:val="21"/>
        </w:rPr>
        <w:t>2018年</w:t>
      </w:r>
      <w:r w:rsidR="00061C9C" w:rsidRPr="00B328DE">
        <w:rPr>
          <w:rFonts w:asciiTheme="minorEastAsia" w:hAnsiTheme="minorEastAsia" w:hint="eastAsia"/>
          <w:color w:val="000000" w:themeColor="text1"/>
          <w:szCs w:val="21"/>
        </w:rPr>
        <w:t>に実施するプレ講習会(青森・埼玉)</w:t>
      </w:r>
      <w:r w:rsidR="00E71B8D" w:rsidRPr="00B328DE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061C9C" w:rsidRPr="00B328DE">
        <w:rPr>
          <w:rFonts w:asciiTheme="minorEastAsia" w:hAnsiTheme="minorEastAsia" w:hint="eastAsia"/>
          <w:color w:val="000000" w:themeColor="text1"/>
          <w:szCs w:val="21"/>
        </w:rPr>
        <w:t>プレ講</w:t>
      </w:r>
      <w:r w:rsidR="00061C9C">
        <w:rPr>
          <w:rFonts w:asciiTheme="minorEastAsia" w:hAnsiTheme="minorEastAsia" w:hint="eastAsia"/>
          <w:szCs w:val="21"/>
        </w:rPr>
        <w:t>習の収入のみでは支払えないため、その後の収入も見込み複数回に分けての支払いとなる。</w:t>
      </w:r>
    </w:p>
    <w:p w:rsidR="00C83828" w:rsidRDefault="00061C9C" w:rsidP="004D2225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第14条　</w:t>
      </w:r>
      <w:r w:rsidR="00C83828">
        <w:rPr>
          <w:rFonts w:asciiTheme="minorEastAsia" w:hAnsiTheme="minorEastAsia" w:hint="eastAsia"/>
          <w:szCs w:val="21"/>
        </w:rPr>
        <w:t>企画室</w:t>
      </w:r>
      <w:r w:rsidR="00E71B8D">
        <w:rPr>
          <w:rFonts w:asciiTheme="minorEastAsia" w:hAnsiTheme="minorEastAsia" w:hint="eastAsia"/>
          <w:szCs w:val="21"/>
        </w:rPr>
        <w:t>に</w:t>
      </w:r>
      <w:r w:rsidR="00C83828">
        <w:rPr>
          <w:rFonts w:asciiTheme="minorEastAsia" w:hAnsiTheme="minorEastAsia" w:hint="eastAsia"/>
          <w:szCs w:val="21"/>
        </w:rPr>
        <w:t>おいて講習会ごとに、予算・決算案を作成し、会計決算報告を事務局で確認することが望ましい。</w:t>
      </w:r>
    </w:p>
    <w:p w:rsidR="007E5FE0" w:rsidRDefault="00C83828" w:rsidP="004D2225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第15条　</w:t>
      </w:r>
      <w:r w:rsidR="007E5FE0">
        <w:rPr>
          <w:rFonts w:asciiTheme="minorEastAsia" w:hAnsiTheme="minorEastAsia" w:hint="eastAsia"/>
          <w:szCs w:val="21"/>
        </w:rPr>
        <w:t>本細則は、役員会議決事項とする。</w:t>
      </w:r>
    </w:p>
    <w:p w:rsidR="00C717D6" w:rsidRDefault="00C717D6" w:rsidP="00C717D6">
      <w:pPr>
        <w:ind w:firstLineChars="300" w:firstLine="572"/>
        <w:rPr>
          <w:rFonts w:asciiTheme="minorEastAsia" w:hAnsiTheme="minorEastAsia"/>
          <w:szCs w:val="21"/>
        </w:rPr>
      </w:pPr>
    </w:p>
    <w:p w:rsidR="00C717D6" w:rsidRDefault="00FA0683" w:rsidP="004D2225">
      <w:pPr>
        <w:ind w:firstLineChars="200" w:firstLin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附則　本細則は、2018年1月27日から2月3日のメール役員会で承認された。プレ青森認定講習会の</w:t>
      </w:r>
      <w:r w:rsidR="00061C9C">
        <w:rPr>
          <w:rFonts w:asciiTheme="minorEastAsia" w:hAnsiTheme="minorEastAsia" w:hint="eastAsia"/>
          <w:szCs w:val="21"/>
        </w:rPr>
        <w:t>2018年1</w:t>
      </w:r>
      <w:r w:rsidR="00C717D6">
        <w:rPr>
          <w:rFonts w:asciiTheme="minorEastAsia" w:hAnsiTheme="minorEastAsia" w:hint="eastAsia"/>
          <w:szCs w:val="21"/>
        </w:rPr>
        <w:t>月</w:t>
      </w:r>
      <w:r w:rsidR="00061C9C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3</w:t>
      </w:r>
      <w:r w:rsidR="00C717D6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>に遡り実施する。</w:t>
      </w:r>
    </w:p>
    <w:p w:rsidR="00FA0683" w:rsidRPr="00C717D6" w:rsidRDefault="00FA0683" w:rsidP="00FA0683">
      <w:pPr>
        <w:rPr>
          <w:rFonts w:asciiTheme="minorEastAsia" w:hAnsiTheme="minorEastAsia"/>
          <w:szCs w:val="21"/>
        </w:rPr>
      </w:pPr>
    </w:p>
    <w:sectPr w:rsidR="00FA0683" w:rsidRPr="00C717D6" w:rsidSect="003426D5">
      <w:pgSz w:w="11906" w:h="16838" w:code="9"/>
      <w:pgMar w:top="1531" w:right="1474" w:bottom="1531" w:left="1474" w:header="851" w:footer="992" w:gutter="0"/>
      <w:cols w:space="425"/>
      <w:docGrid w:type="linesAndChars" w:linePitch="323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0"/>
    <w:rsid w:val="00026275"/>
    <w:rsid w:val="00031C2D"/>
    <w:rsid w:val="000470D6"/>
    <w:rsid w:val="00053729"/>
    <w:rsid w:val="00061C9C"/>
    <w:rsid w:val="00062946"/>
    <w:rsid w:val="00081250"/>
    <w:rsid w:val="00085026"/>
    <w:rsid w:val="00091059"/>
    <w:rsid w:val="000A0338"/>
    <w:rsid w:val="000A48A2"/>
    <w:rsid w:val="000B7C69"/>
    <w:rsid w:val="000C64EC"/>
    <w:rsid w:val="000F0E3B"/>
    <w:rsid w:val="000F12D4"/>
    <w:rsid w:val="0010205C"/>
    <w:rsid w:val="00103925"/>
    <w:rsid w:val="001149BF"/>
    <w:rsid w:val="00125F8C"/>
    <w:rsid w:val="00130F4A"/>
    <w:rsid w:val="00137E6A"/>
    <w:rsid w:val="00141E9A"/>
    <w:rsid w:val="00143907"/>
    <w:rsid w:val="00145A21"/>
    <w:rsid w:val="0015251F"/>
    <w:rsid w:val="001827C4"/>
    <w:rsid w:val="001C3CE2"/>
    <w:rsid w:val="001D71F4"/>
    <w:rsid w:val="001F5D26"/>
    <w:rsid w:val="00210857"/>
    <w:rsid w:val="00211F8B"/>
    <w:rsid w:val="00226FE7"/>
    <w:rsid w:val="0023121A"/>
    <w:rsid w:val="002578B0"/>
    <w:rsid w:val="002651FA"/>
    <w:rsid w:val="002732A6"/>
    <w:rsid w:val="00275012"/>
    <w:rsid w:val="002773EF"/>
    <w:rsid w:val="002833A6"/>
    <w:rsid w:val="0028405D"/>
    <w:rsid w:val="00284B2E"/>
    <w:rsid w:val="002972BA"/>
    <w:rsid w:val="002C1441"/>
    <w:rsid w:val="002D37C0"/>
    <w:rsid w:val="002E2776"/>
    <w:rsid w:val="002E67C8"/>
    <w:rsid w:val="002F4DCB"/>
    <w:rsid w:val="00303BE5"/>
    <w:rsid w:val="00305BB3"/>
    <w:rsid w:val="003148AF"/>
    <w:rsid w:val="003311B3"/>
    <w:rsid w:val="003426D5"/>
    <w:rsid w:val="00351CAB"/>
    <w:rsid w:val="00362E01"/>
    <w:rsid w:val="003B53C4"/>
    <w:rsid w:val="003B5581"/>
    <w:rsid w:val="003C3C19"/>
    <w:rsid w:val="003D2B44"/>
    <w:rsid w:val="003D7163"/>
    <w:rsid w:val="003E00DD"/>
    <w:rsid w:val="003E44D9"/>
    <w:rsid w:val="003E625C"/>
    <w:rsid w:val="003F49AB"/>
    <w:rsid w:val="003F5CFD"/>
    <w:rsid w:val="0041461C"/>
    <w:rsid w:val="00450295"/>
    <w:rsid w:val="00450A1F"/>
    <w:rsid w:val="00473839"/>
    <w:rsid w:val="004834FC"/>
    <w:rsid w:val="00486BEF"/>
    <w:rsid w:val="004A1DE6"/>
    <w:rsid w:val="004D0390"/>
    <w:rsid w:val="004D2225"/>
    <w:rsid w:val="004D3E10"/>
    <w:rsid w:val="004D69A9"/>
    <w:rsid w:val="004D78B0"/>
    <w:rsid w:val="004F4853"/>
    <w:rsid w:val="004F64E3"/>
    <w:rsid w:val="00525B27"/>
    <w:rsid w:val="0053608E"/>
    <w:rsid w:val="00543D8F"/>
    <w:rsid w:val="00564D93"/>
    <w:rsid w:val="00592B35"/>
    <w:rsid w:val="005A1EF2"/>
    <w:rsid w:val="005A75B8"/>
    <w:rsid w:val="005B1BDD"/>
    <w:rsid w:val="005C676F"/>
    <w:rsid w:val="00626C6E"/>
    <w:rsid w:val="00636185"/>
    <w:rsid w:val="006510C5"/>
    <w:rsid w:val="0065461B"/>
    <w:rsid w:val="00667CE7"/>
    <w:rsid w:val="006769D6"/>
    <w:rsid w:val="00683708"/>
    <w:rsid w:val="00693DB8"/>
    <w:rsid w:val="006A004E"/>
    <w:rsid w:val="006A07DD"/>
    <w:rsid w:val="006A10AA"/>
    <w:rsid w:val="006A3604"/>
    <w:rsid w:val="006B7FEE"/>
    <w:rsid w:val="006C35C9"/>
    <w:rsid w:val="006C530D"/>
    <w:rsid w:val="006C5636"/>
    <w:rsid w:val="006E5883"/>
    <w:rsid w:val="006F37B2"/>
    <w:rsid w:val="006F4839"/>
    <w:rsid w:val="007017FC"/>
    <w:rsid w:val="00716C3F"/>
    <w:rsid w:val="00723552"/>
    <w:rsid w:val="00731D75"/>
    <w:rsid w:val="0073757E"/>
    <w:rsid w:val="00740A49"/>
    <w:rsid w:val="00746F79"/>
    <w:rsid w:val="00747A43"/>
    <w:rsid w:val="00757739"/>
    <w:rsid w:val="00763E03"/>
    <w:rsid w:val="00766FA8"/>
    <w:rsid w:val="007705FC"/>
    <w:rsid w:val="00770767"/>
    <w:rsid w:val="00770DD7"/>
    <w:rsid w:val="0077472D"/>
    <w:rsid w:val="00780B0F"/>
    <w:rsid w:val="00784081"/>
    <w:rsid w:val="007947F4"/>
    <w:rsid w:val="007C38C5"/>
    <w:rsid w:val="007C7195"/>
    <w:rsid w:val="007D0417"/>
    <w:rsid w:val="007D2C4A"/>
    <w:rsid w:val="007E5FE0"/>
    <w:rsid w:val="007F05F4"/>
    <w:rsid w:val="00813231"/>
    <w:rsid w:val="00817ED3"/>
    <w:rsid w:val="00820319"/>
    <w:rsid w:val="00820C60"/>
    <w:rsid w:val="00854180"/>
    <w:rsid w:val="00872336"/>
    <w:rsid w:val="00872C16"/>
    <w:rsid w:val="0087708D"/>
    <w:rsid w:val="008861F9"/>
    <w:rsid w:val="008A5576"/>
    <w:rsid w:val="008B0BC5"/>
    <w:rsid w:val="008B2075"/>
    <w:rsid w:val="008B25C8"/>
    <w:rsid w:val="008C2E10"/>
    <w:rsid w:val="008D3444"/>
    <w:rsid w:val="008E7226"/>
    <w:rsid w:val="00900B7E"/>
    <w:rsid w:val="0090157A"/>
    <w:rsid w:val="00917E81"/>
    <w:rsid w:val="00921886"/>
    <w:rsid w:val="00931093"/>
    <w:rsid w:val="009373D9"/>
    <w:rsid w:val="00941280"/>
    <w:rsid w:val="00945F45"/>
    <w:rsid w:val="00962FC7"/>
    <w:rsid w:val="00967439"/>
    <w:rsid w:val="00972D20"/>
    <w:rsid w:val="009752FF"/>
    <w:rsid w:val="00983785"/>
    <w:rsid w:val="009929D9"/>
    <w:rsid w:val="009946E0"/>
    <w:rsid w:val="00996792"/>
    <w:rsid w:val="009A3B09"/>
    <w:rsid w:val="009C52CA"/>
    <w:rsid w:val="009D2A83"/>
    <w:rsid w:val="009D7570"/>
    <w:rsid w:val="009E4CC5"/>
    <w:rsid w:val="009E5387"/>
    <w:rsid w:val="00A30650"/>
    <w:rsid w:val="00A33A26"/>
    <w:rsid w:val="00A56BC4"/>
    <w:rsid w:val="00A74C1A"/>
    <w:rsid w:val="00A93881"/>
    <w:rsid w:val="00AA5367"/>
    <w:rsid w:val="00AB3D89"/>
    <w:rsid w:val="00AD25AA"/>
    <w:rsid w:val="00AF68EE"/>
    <w:rsid w:val="00AF7455"/>
    <w:rsid w:val="00B06269"/>
    <w:rsid w:val="00B119F5"/>
    <w:rsid w:val="00B16178"/>
    <w:rsid w:val="00B25F88"/>
    <w:rsid w:val="00B328DE"/>
    <w:rsid w:val="00B3619C"/>
    <w:rsid w:val="00B448F1"/>
    <w:rsid w:val="00B47C40"/>
    <w:rsid w:val="00B83870"/>
    <w:rsid w:val="00B83BB0"/>
    <w:rsid w:val="00B858FA"/>
    <w:rsid w:val="00B871A2"/>
    <w:rsid w:val="00B9531E"/>
    <w:rsid w:val="00BA307F"/>
    <w:rsid w:val="00BB12C3"/>
    <w:rsid w:val="00BB40BC"/>
    <w:rsid w:val="00BB4973"/>
    <w:rsid w:val="00BC3549"/>
    <w:rsid w:val="00BD02E0"/>
    <w:rsid w:val="00BD6404"/>
    <w:rsid w:val="00BD7328"/>
    <w:rsid w:val="00BE0B3B"/>
    <w:rsid w:val="00C15BA3"/>
    <w:rsid w:val="00C242CB"/>
    <w:rsid w:val="00C36082"/>
    <w:rsid w:val="00C41777"/>
    <w:rsid w:val="00C468B4"/>
    <w:rsid w:val="00C47984"/>
    <w:rsid w:val="00C565E3"/>
    <w:rsid w:val="00C61C64"/>
    <w:rsid w:val="00C717D6"/>
    <w:rsid w:val="00C83828"/>
    <w:rsid w:val="00C9381D"/>
    <w:rsid w:val="00CA016D"/>
    <w:rsid w:val="00CA2D94"/>
    <w:rsid w:val="00CA3A00"/>
    <w:rsid w:val="00CB1461"/>
    <w:rsid w:val="00CC4A33"/>
    <w:rsid w:val="00CC7B98"/>
    <w:rsid w:val="00CD4B23"/>
    <w:rsid w:val="00CF342C"/>
    <w:rsid w:val="00D001CF"/>
    <w:rsid w:val="00D03B7F"/>
    <w:rsid w:val="00D10D68"/>
    <w:rsid w:val="00D23336"/>
    <w:rsid w:val="00D3530A"/>
    <w:rsid w:val="00D74E53"/>
    <w:rsid w:val="00D75332"/>
    <w:rsid w:val="00D8456F"/>
    <w:rsid w:val="00D9249B"/>
    <w:rsid w:val="00D959C7"/>
    <w:rsid w:val="00D976F1"/>
    <w:rsid w:val="00DA0257"/>
    <w:rsid w:val="00DA46C2"/>
    <w:rsid w:val="00DB10ED"/>
    <w:rsid w:val="00DB7509"/>
    <w:rsid w:val="00DC11E6"/>
    <w:rsid w:val="00DD0F03"/>
    <w:rsid w:val="00DD7C70"/>
    <w:rsid w:val="00DE2BC1"/>
    <w:rsid w:val="00DE33E3"/>
    <w:rsid w:val="00DE7050"/>
    <w:rsid w:val="00DF276C"/>
    <w:rsid w:val="00DF37A2"/>
    <w:rsid w:val="00E03A9F"/>
    <w:rsid w:val="00E14E33"/>
    <w:rsid w:val="00E14FE8"/>
    <w:rsid w:val="00E2065B"/>
    <w:rsid w:val="00E275CC"/>
    <w:rsid w:val="00E31D87"/>
    <w:rsid w:val="00E33B15"/>
    <w:rsid w:val="00E40A58"/>
    <w:rsid w:val="00E71B8D"/>
    <w:rsid w:val="00E72D7D"/>
    <w:rsid w:val="00EA157D"/>
    <w:rsid w:val="00EB0248"/>
    <w:rsid w:val="00EB4EFC"/>
    <w:rsid w:val="00ED7651"/>
    <w:rsid w:val="00EF1E31"/>
    <w:rsid w:val="00EF5680"/>
    <w:rsid w:val="00F1761F"/>
    <w:rsid w:val="00F20119"/>
    <w:rsid w:val="00F31D9B"/>
    <w:rsid w:val="00F33554"/>
    <w:rsid w:val="00F34772"/>
    <w:rsid w:val="00F34CC7"/>
    <w:rsid w:val="00F51CF4"/>
    <w:rsid w:val="00F53109"/>
    <w:rsid w:val="00F5739A"/>
    <w:rsid w:val="00F57D1C"/>
    <w:rsid w:val="00F60F75"/>
    <w:rsid w:val="00F8250A"/>
    <w:rsid w:val="00F90EEA"/>
    <w:rsid w:val="00FA0683"/>
    <w:rsid w:val="00FA1BD7"/>
    <w:rsid w:val="00FC4CCE"/>
    <w:rsid w:val="00FC6AD0"/>
    <w:rsid w:val="00FD1089"/>
    <w:rsid w:val="00FD3091"/>
    <w:rsid w:val="00FE39E0"/>
    <w:rsid w:val="00FE5207"/>
    <w:rsid w:val="00FF1C4E"/>
    <w:rsid w:val="00FF3DC1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大谷良光</dc:creator>
  <cp:lastModifiedBy>大谷良光</cp:lastModifiedBy>
  <cp:revision>4</cp:revision>
  <cp:lastPrinted>2018-01-03T06:23:00Z</cp:lastPrinted>
  <dcterms:created xsi:type="dcterms:W3CDTF">2018-02-04T01:54:00Z</dcterms:created>
  <dcterms:modified xsi:type="dcterms:W3CDTF">2018-02-04T02:37:00Z</dcterms:modified>
</cp:coreProperties>
</file>